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44" w:rsidRPr="00903E93" w:rsidRDefault="008E1F44" w:rsidP="00903E93">
      <w:pPr>
        <w:rPr>
          <w:sz w:val="28"/>
        </w:rPr>
      </w:pPr>
    </w:p>
    <w:p w:rsidR="00034813" w:rsidRPr="0002320A" w:rsidRDefault="00034813" w:rsidP="0002320A">
      <w:pPr>
        <w:jc w:val="center"/>
        <w:rPr>
          <w:b/>
          <w:sz w:val="28"/>
        </w:rPr>
      </w:pPr>
      <w:r w:rsidRPr="0002320A">
        <w:rPr>
          <w:b/>
          <w:sz w:val="28"/>
        </w:rPr>
        <w:t>PIELGRZYMKA PRZEDSZKOLAKÓW</w:t>
      </w:r>
    </w:p>
    <w:p w:rsidR="00034813" w:rsidRPr="0002320A" w:rsidRDefault="00034813" w:rsidP="0002320A">
      <w:pPr>
        <w:jc w:val="center"/>
        <w:rPr>
          <w:b/>
          <w:sz w:val="28"/>
        </w:rPr>
      </w:pPr>
      <w:r w:rsidRPr="0002320A">
        <w:rPr>
          <w:b/>
          <w:sz w:val="28"/>
        </w:rPr>
        <w:t>19 kwiecień 2017 środa</w:t>
      </w:r>
    </w:p>
    <w:p w:rsidR="00034813" w:rsidRDefault="00034813">
      <w:r>
        <w:t>Program: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830"/>
      </w:tblGrid>
      <w:tr w:rsidR="00034813" w:rsidTr="003C422F">
        <w:tc>
          <w:tcPr>
            <w:tcW w:w="1838" w:type="dxa"/>
          </w:tcPr>
          <w:p w:rsidR="00034813" w:rsidRDefault="00034813">
            <w:r>
              <w:t>Godz.</w:t>
            </w:r>
          </w:p>
        </w:tc>
        <w:tc>
          <w:tcPr>
            <w:tcW w:w="4394" w:type="dxa"/>
          </w:tcPr>
          <w:p w:rsidR="00034813" w:rsidRDefault="00034813"/>
        </w:tc>
        <w:tc>
          <w:tcPr>
            <w:tcW w:w="2830" w:type="dxa"/>
          </w:tcPr>
          <w:p w:rsidR="00034813" w:rsidRDefault="00034813">
            <w:r>
              <w:t>Miejsce</w:t>
            </w:r>
          </w:p>
        </w:tc>
      </w:tr>
      <w:tr w:rsidR="00034813" w:rsidTr="003C422F">
        <w:tc>
          <w:tcPr>
            <w:tcW w:w="1838" w:type="dxa"/>
          </w:tcPr>
          <w:p w:rsidR="00034813" w:rsidRDefault="00034813">
            <w:r>
              <w:t>10:00-10:30</w:t>
            </w:r>
          </w:p>
        </w:tc>
        <w:tc>
          <w:tcPr>
            <w:tcW w:w="4394" w:type="dxa"/>
          </w:tcPr>
          <w:p w:rsidR="00034813" w:rsidRDefault="00034813">
            <w:r>
              <w:t>Katecheza dla dzieci</w:t>
            </w:r>
          </w:p>
          <w:p w:rsidR="00034813" w:rsidRDefault="003C422F">
            <w:r>
              <w:t>N</w:t>
            </w:r>
            <w:r w:rsidR="00034813">
              <w:t>auka i śpiew</w:t>
            </w:r>
            <w:r>
              <w:t xml:space="preserve"> pieśni ku czci św. Jana Pawła II</w:t>
            </w:r>
          </w:p>
          <w:p w:rsidR="00034813" w:rsidRDefault="00034813">
            <w:r>
              <w:t>Modlitwa dzieci</w:t>
            </w:r>
            <w:r w:rsidR="005D4BE4">
              <w:t xml:space="preserve"> (przygotowane intencje połączone ze składaniem serduszek)</w:t>
            </w:r>
          </w:p>
        </w:tc>
        <w:tc>
          <w:tcPr>
            <w:tcW w:w="2830" w:type="dxa"/>
          </w:tcPr>
          <w:p w:rsidR="00034813" w:rsidRDefault="00034813">
            <w:r>
              <w:t>Sanktuarium Jana Pawła II,</w:t>
            </w:r>
          </w:p>
          <w:p w:rsidR="00034813" w:rsidRDefault="00034813">
            <w:r w:rsidRPr="00034813">
              <w:t xml:space="preserve">ul. </w:t>
            </w:r>
            <w:proofErr w:type="spellStart"/>
            <w:r w:rsidRPr="00034813">
              <w:t>Totus</w:t>
            </w:r>
            <w:proofErr w:type="spellEnd"/>
            <w:r w:rsidRPr="00034813">
              <w:t xml:space="preserve"> </w:t>
            </w:r>
            <w:proofErr w:type="spellStart"/>
            <w:r w:rsidRPr="00034813">
              <w:t>Tuus</w:t>
            </w:r>
            <w:proofErr w:type="spellEnd"/>
            <w:r w:rsidRPr="00034813">
              <w:t xml:space="preserve"> 32</w:t>
            </w:r>
            <w:r w:rsidR="00D91AD5">
              <w:t>, Kraków</w:t>
            </w:r>
          </w:p>
        </w:tc>
      </w:tr>
      <w:tr w:rsidR="00034813" w:rsidTr="003C422F">
        <w:tc>
          <w:tcPr>
            <w:tcW w:w="1838" w:type="dxa"/>
          </w:tcPr>
          <w:p w:rsidR="00034813" w:rsidRDefault="00034813">
            <w:r>
              <w:t>10:45</w:t>
            </w:r>
            <w:r w:rsidR="00CF7E07">
              <w:t>- 11:15</w:t>
            </w:r>
          </w:p>
        </w:tc>
        <w:tc>
          <w:tcPr>
            <w:tcW w:w="4394" w:type="dxa"/>
          </w:tcPr>
          <w:p w:rsidR="00034813" w:rsidRDefault="00034813">
            <w:r>
              <w:t>Piesza pielgrzymka do Sanktuarium Bożego Miłosierdzia</w:t>
            </w:r>
            <w:r w:rsidR="00D91AD5">
              <w:t xml:space="preserve"> (10-tka różańca, Pani Fatimska,</w:t>
            </w:r>
            <w:r w:rsidR="003C422F">
              <w:t xml:space="preserve"> </w:t>
            </w:r>
            <w:proofErr w:type="spellStart"/>
            <w:r w:rsidR="00D91AD5">
              <w:t>Przyjdż</w:t>
            </w:r>
            <w:proofErr w:type="spellEnd"/>
            <w:r w:rsidR="00D91AD5">
              <w:t xml:space="preserve"> Panie ze swą łaską</w:t>
            </w:r>
            <w:r w:rsidR="00900979">
              <w:t>)</w:t>
            </w:r>
          </w:p>
        </w:tc>
        <w:tc>
          <w:tcPr>
            <w:tcW w:w="2830" w:type="dxa"/>
          </w:tcPr>
          <w:p w:rsidR="00034813" w:rsidRDefault="00034813"/>
        </w:tc>
      </w:tr>
      <w:tr w:rsidR="003D5106" w:rsidTr="003C422F">
        <w:tc>
          <w:tcPr>
            <w:tcW w:w="1838" w:type="dxa"/>
          </w:tcPr>
          <w:p w:rsidR="003D5106" w:rsidRDefault="003D5106">
            <w:r>
              <w:t>do 11:30</w:t>
            </w:r>
          </w:p>
        </w:tc>
        <w:tc>
          <w:tcPr>
            <w:tcW w:w="4394" w:type="dxa"/>
          </w:tcPr>
          <w:p w:rsidR="003D5106" w:rsidRDefault="003D5106">
            <w:r>
              <w:t>Czas wolny wg potrzeb dzieci</w:t>
            </w:r>
          </w:p>
        </w:tc>
        <w:tc>
          <w:tcPr>
            <w:tcW w:w="2830" w:type="dxa"/>
          </w:tcPr>
          <w:p w:rsidR="003D5106" w:rsidRDefault="003D5106"/>
        </w:tc>
      </w:tr>
      <w:tr w:rsidR="00034813" w:rsidTr="003C422F">
        <w:tc>
          <w:tcPr>
            <w:tcW w:w="1838" w:type="dxa"/>
          </w:tcPr>
          <w:p w:rsidR="00034813" w:rsidRDefault="00034813">
            <w:r>
              <w:t>11:30-11:50</w:t>
            </w:r>
          </w:p>
        </w:tc>
        <w:tc>
          <w:tcPr>
            <w:tcW w:w="4394" w:type="dxa"/>
          </w:tcPr>
          <w:p w:rsidR="00034813" w:rsidRDefault="00034813">
            <w:r>
              <w:t xml:space="preserve">Koronka do Bożego Miłosierdzia </w:t>
            </w:r>
          </w:p>
          <w:p w:rsidR="00D91AD5" w:rsidRDefault="00D91AD5" w:rsidP="00D91AD5">
            <w:pPr>
              <w:pStyle w:val="Akapitzlist"/>
              <w:numPr>
                <w:ilvl w:val="0"/>
                <w:numId w:val="2"/>
              </w:numPr>
            </w:pPr>
            <w:r>
              <w:t>Wspólne wejście do Bazyliki- śpiew Jezu Ufam Tobie</w:t>
            </w:r>
          </w:p>
          <w:p w:rsidR="00D91AD5" w:rsidRDefault="00D91AD5" w:rsidP="00D91AD5">
            <w:pPr>
              <w:pStyle w:val="Akapitzlist"/>
              <w:numPr>
                <w:ilvl w:val="0"/>
                <w:numId w:val="2"/>
              </w:numPr>
            </w:pPr>
            <w:r>
              <w:t xml:space="preserve">Przywitanie </w:t>
            </w:r>
            <w:proofErr w:type="spellStart"/>
            <w:r>
              <w:t>Najśw</w:t>
            </w:r>
            <w:proofErr w:type="spellEnd"/>
            <w:r>
              <w:t>. Sakramentu modlitwą „Niechaj będzie pochwalony…”</w:t>
            </w:r>
          </w:p>
          <w:p w:rsidR="00D91AD5" w:rsidRDefault="00D91AD5" w:rsidP="00D91AD5">
            <w:pPr>
              <w:pStyle w:val="Akapitzlist"/>
              <w:numPr>
                <w:ilvl w:val="0"/>
                <w:numId w:val="2"/>
              </w:numPr>
            </w:pPr>
            <w:r>
              <w:t>Koronka</w:t>
            </w:r>
            <w:r w:rsidR="003C422F">
              <w:t xml:space="preserve"> </w:t>
            </w:r>
            <w:r>
              <w:t>- 1 i 5 dziesiątka śpiewana, 2-4 odmawiane przez wybrane dzieci.</w:t>
            </w:r>
          </w:p>
          <w:p w:rsidR="00D91AD5" w:rsidRDefault="00D91AD5" w:rsidP="00D91AD5">
            <w:r>
              <w:t>W miarę możliwości prosimy nie sadzać dzieci na krzesłach, ani w ławkach</w:t>
            </w:r>
            <w:r w:rsidR="003C422F">
              <w:t xml:space="preserve"> </w:t>
            </w:r>
            <w:r>
              <w:t>- śpiewana część koronki zawiera gesty, które najłatwiej będzie pokazać stojąc na środku. Na część odmawianą</w:t>
            </w:r>
            <w:r w:rsidR="003C422F">
              <w:t xml:space="preserve"> </w:t>
            </w:r>
            <w:r>
              <w:t>- uklękniemy.</w:t>
            </w:r>
          </w:p>
        </w:tc>
        <w:tc>
          <w:tcPr>
            <w:tcW w:w="2830" w:type="dxa"/>
          </w:tcPr>
          <w:p w:rsidR="00034813" w:rsidRDefault="00034813">
            <w:r>
              <w:t>Bazylika Bożego Miłosierdzia</w:t>
            </w:r>
          </w:p>
          <w:p w:rsidR="00504817" w:rsidRDefault="00D91AD5">
            <w:r>
              <w:t>ul. Siostry Faustyny 3,</w:t>
            </w:r>
            <w:r w:rsidR="00034813" w:rsidRPr="00034813">
              <w:t xml:space="preserve"> Kraków</w:t>
            </w:r>
          </w:p>
        </w:tc>
      </w:tr>
      <w:tr w:rsidR="00504817" w:rsidTr="003C422F">
        <w:tc>
          <w:tcPr>
            <w:tcW w:w="1838" w:type="dxa"/>
          </w:tcPr>
          <w:p w:rsidR="00504817" w:rsidRDefault="00504817">
            <w:r>
              <w:t>do 12:30</w:t>
            </w:r>
          </w:p>
        </w:tc>
        <w:tc>
          <w:tcPr>
            <w:tcW w:w="4394" w:type="dxa"/>
          </w:tcPr>
          <w:p w:rsidR="003D5106" w:rsidRDefault="00504817">
            <w:r>
              <w:t>Czas wolny</w:t>
            </w:r>
            <w:r w:rsidR="003D5106">
              <w:t xml:space="preserve"> wg potrzeb dzieci</w:t>
            </w:r>
            <w:r>
              <w:t>.</w:t>
            </w:r>
          </w:p>
          <w:p w:rsidR="003D5106" w:rsidRDefault="00504817">
            <w:r>
              <w:t xml:space="preserve"> Zachęcamy do indywidualnego odwiedzenia Kaplicy S.</w:t>
            </w:r>
            <w:r w:rsidR="00903E93">
              <w:t xml:space="preserve"> </w:t>
            </w:r>
            <w:r>
              <w:t xml:space="preserve">Faustyny. </w:t>
            </w:r>
          </w:p>
          <w:p w:rsidR="00504817" w:rsidRDefault="00504817">
            <w:r>
              <w:t>Przy ołtarzu polowym konkursy</w:t>
            </w:r>
            <w:r w:rsidR="003C422F">
              <w:t xml:space="preserve"> i zabawy, układanie klocków i puzzli.</w:t>
            </w:r>
          </w:p>
        </w:tc>
        <w:tc>
          <w:tcPr>
            <w:tcW w:w="2830" w:type="dxa"/>
          </w:tcPr>
          <w:p w:rsidR="00504817" w:rsidRDefault="00504817"/>
        </w:tc>
      </w:tr>
      <w:tr w:rsidR="00034813" w:rsidTr="003C422F">
        <w:tc>
          <w:tcPr>
            <w:tcW w:w="1838" w:type="dxa"/>
          </w:tcPr>
          <w:p w:rsidR="00034813" w:rsidRDefault="00034813">
            <w:r>
              <w:t>12:30-13:30</w:t>
            </w:r>
          </w:p>
        </w:tc>
        <w:tc>
          <w:tcPr>
            <w:tcW w:w="4394" w:type="dxa"/>
          </w:tcPr>
          <w:p w:rsidR="00034813" w:rsidRDefault="00034813">
            <w:r>
              <w:t>Koncert i wspólne wychwalanie Pana Boga z zespołem Promyczki Dobra</w:t>
            </w:r>
          </w:p>
        </w:tc>
        <w:tc>
          <w:tcPr>
            <w:tcW w:w="2830" w:type="dxa"/>
          </w:tcPr>
          <w:p w:rsidR="00034813" w:rsidRDefault="00034813">
            <w:r>
              <w:t>Ołtarz Polowy przy Klasztorze ZSMBM</w:t>
            </w:r>
          </w:p>
          <w:p w:rsidR="0092217D" w:rsidRDefault="0092217D">
            <w:r>
              <w:t>Ul. Siostry Faustyny 3, Kraków</w:t>
            </w:r>
          </w:p>
        </w:tc>
      </w:tr>
    </w:tbl>
    <w:p w:rsidR="00034813" w:rsidRDefault="00034813"/>
    <w:p w:rsidR="00900979" w:rsidRDefault="00900979">
      <w:pPr>
        <w:rPr>
          <w:b/>
          <w:sz w:val="24"/>
          <w:u w:val="single"/>
        </w:rPr>
      </w:pPr>
      <w:r w:rsidRPr="0002320A">
        <w:rPr>
          <w:b/>
          <w:sz w:val="24"/>
          <w:u w:val="single"/>
        </w:rPr>
        <w:t>Przedszkola prosimy o:</w:t>
      </w:r>
    </w:p>
    <w:p w:rsidR="003C422F" w:rsidRPr="0002320A" w:rsidRDefault="003C422F">
      <w:pPr>
        <w:rPr>
          <w:b/>
          <w:sz w:val="24"/>
          <w:u w:val="single"/>
        </w:rPr>
      </w:pPr>
    </w:p>
    <w:p w:rsidR="00900979" w:rsidRDefault="003C422F" w:rsidP="003C422F">
      <w:pPr>
        <w:pStyle w:val="Akapitzlist"/>
        <w:numPr>
          <w:ilvl w:val="0"/>
          <w:numId w:val="4"/>
        </w:numPr>
      </w:pPr>
      <w:r w:rsidRPr="003C422F">
        <w:rPr>
          <w:sz w:val="24"/>
        </w:rPr>
        <w:t xml:space="preserve">Przygotowanie </w:t>
      </w:r>
      <w:r w:rsidR="00900979" w:rsidRPr="003C422F">
        <w:rPr>
          <w:b/>
          <w:sz w:val="24"/>
        </w:rPr>
        <w:t>SERDUSZKA</w:t>
      </w:r>
      <w:r w:rsidRPr="003C422F">
        <w:rPr>
          <w:sz w:val="24"/>
        </w:rPr>
        <w:t xml:space="preserve"> od przedszkola lub od każdej grupy </w:t>
      </w:r>
      <w:r w:rsidR="00900979">
        <w:t>(ma</w:t>
      </w:r>
      <w:r>
        <w:t>ksymalna wielkość</w:t>
      </w:r>
      <w:r w:rsidR="00900979">
        <w:t xml:space="preserve"> 10 x </w:t>
      </w:r>
      <w:r w:rsidR="00504817">
        <w:t>10 cm) z wypisaną intencją</w:t>
      </w:r>
      <w:r>
        <w:t xml:space="preserve"> modlitewną odmawianą przez wybrane dziecko w Sanktuarium św. Jana Pawła II. Prosimy także o przygotowanie </w:t>
      </w:r>
      <w:r w:rsidRPr="003C422F">
        <w:rPr>
          <w:b/>
        </w:rPr>
        <w:t>małych</w:t>
      </w:r>
      <w:r>
        <w:t xml:space="preserve"> </w:t>
      </w:r>
      <w:r w:rsidRPr="003C422F">
        <w:rPr>
          <w:b/>
        </w:rPr>
        <w:t>s</w:t>
      </w:r>
      <w:r w:rsidR="00900979" w:rsidRPr="003C422F">
        <w:rPr>
          <w:b/>
        </w:rPr>
        <w:t>erduszek</w:t>
      </w:r>
      <w:r w:rsidR="00900979">
        <w:t xml:space="preserve"> (max 5 x 5 cm) z imionami dzieci</w:t>
      </w:r>
      <w:r>
        <w:t>, które</w:t>
      </w:r>
      <w:r w:rsidR="00900979">
        <w:t xml:space="preserve"> biorą udział  w pielgrzymce. Serduszka </w:t>
      </w:r>
      <w:r>
        <w:t xml:space="preserve">prosimy </w:t>
      </w:r>
      <w:r w:rsidR="00900979">
        <w:t>spi</w:t>
      </w:r>
      <w:r>
        <w:t>ąć</w:t>
      </w:r>
      <w:r w:rsidR="00900979">
        <w:t xml:space="preserve"> sznureczkiem</w:t>
      </w:r>
      <w:r>
        <w:t xml:space="preserve"> lub </w:t>
      </w:r>
      <w:r w:rsidR="00900979">
        <w:t>agrafką, tak aby przypadkowo nie rozsypały się w transporcie i dały się łatwo i szybko przymocować do przygotow</w:t>
      </w:r>
      <w:r w:rsidR="00504817">
        <w:t>anej przez organizatora styropianowej tablicy.</w:t>
      </w:r>
    </w:p>
    <w:p w:rsidR="003C422F" w:rsidRDefault="003C422F" w:rsidP="003C422F">
      <w:pPr>
        <w:pStyle w:val="Akapitzlist"/>
      </w:pPr>
    </w:p>
    <w:p w:rsidR="00900979" w:rsidRDefault="00900979" w:rsidP="003C422F">
      <w:pPr>
        <w:pStyle w:val="Akapitzlist"/>
        <w:numPr>
          <w:ilvl w:val="0"/>
          <w:numId w:val="4"/>
        </w:numPr>
      </w:pPr>
      <w:r>
        <w:lastRenderedPageBreak/>
        <w:t xml:space="preserve">Prosimy o nauczenie dzieci słów </w:t>
      </w:r>
      <w:r w:rsidR="003C422F">
        <w:t>pieśni</w:t>
      </w:r>
      <w:r>
        <w:t xml:space="preserve"> do </w:t>
      </w:r>
      <w:r w:rsidR="003C422F">
        <w:t xml:space="preserve">św. </w:t>
      </w:r>
      <w:r>
        <w:t xml:space="preserve">Jana Pawła II </w:t>
      </w:r>
    </w:p>
    <w:p w:rsidR="003C422F" w:rsidRDefault="003C422F" w:rsidP="003C422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422F" w:rsidRPr="003C422F" w:rsidRDefault="003C422F" w:rsidP="003C422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22F">
        <w:rPr>
          <w:rFonts w:ascii="Times New Roman" w:eastAsia="Times New Roman" w:hAnsi="Times New Roman" w:cs="Times New Roman"/>
          <w:sz w:val="28"/>
          <w:szCs w:val="28"/>
          <w:lang w:eastAsia="pl-PL"/>
        </w:rPr>
        <w:t>Święty Janie Pawle Drugi</w:t>
      </w:r>
    </w:p>
    <w:p w:rsidR="003C422F" w:rsidRPr="003C422F" w:rsidRDefault="003C422F" w:rsidP="003C422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22F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Przedszkolaki – jak świat długi –</w:t>
      </w:r>
    </w:p>
    <w:p w:rsidR="003C422F" w:rsidRPr="003C422F" w:rsidRDefault="003C422F" w:rsidP="003C422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22F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Maryję i przez Ciebie</w:t>
      </w:r>
    </w:p>
    <w:p w:rsidR="003C422F" w:rsidRPr="003C422F" w:rsidRDefault="003C422F" w:rsidP="003C422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22F">
        <w:rPr>
          <w:rFonts w:ascii="Times New Roman" w:eastAsia="Times New Roman" w:hAnsi="Times New Roman" w:cs="Times New Roman"/>
          <w:sz w:val="28"/>
          <w:szCs w:val="28"/>
          <w:lang w:eastAsia="pl-PL"/>
        </w:rPr>
        <w:t>Cześć oddają Bogu w niebie!</w:t>
      </w:r>
    </w:p>
    <w:p w:rsidR="003C422F" w:rsidRDefault="003C422F">
      <w:pPr>
        <w:rPr>
          <w:b/>
          <w:sz w:val="24"/>
        </w:rPr>
      </w:pPr>
    </w:p>
    <w:p w:rsidR="00900979" w:rsidRPr="0002320A" w:rsidRDefault="00900979">
      <w:pPr>
        <w:rPr>
          <w:b/>
          <w:sz w:val="24"/>
        </w:rPr>
      </w:pPr>
      <w:r w:rsidRPr="0002320A">
        <w:rPr>
          <w:b/>
          <w:sz w:val="24"/>
        </w:rPr>
        <w:t xml:space="preserve">DZIECI MÓWIĄCE MODLITWY </w:t>
      </w:r>
    </w:p>
    <w:p w:rsidR="00900979" w:rsidRDefault="00900979">
      <w:r>
        <w:t xml:space="preserve">Prosimy o </w:t>
      </w:r>
      <w:r w:rsidR="00A15E4D">
        <w:t xml:space="preserve">wytypowanie </w:t>
      </w:r>
      <w:r>
        <w:t>przedstawicieli przedszkola do przeczytania/powiedzenia modlitw</w:t>
      </w:r>
      <w:r w:rsidR="00A15E4D">
        <w:t>. Prosimy by dzieci były dobrze przygotowanie modlitwy wypowiadały powoli z ładną dykcją. Niech to będzie wizytówka naszego przedszkola.</w:t>
      </w:r>
    </w:p>
    <w:p w:rsidR="00900979" w:rsidRDefault="00900979">
      <w:r>
        <w:t>-w Sanktuarium JP II</w:t>
      </w:r>
      <w:r w:rsidR="00A15E4D">
        <w:t xml:space="preserve"> </w:t>
      </w:r>
      <w:r>
        <w:t xml:space="preserve">- </w:t>
      </w:r>
      <w:r w:rsidR="0002320A">
        <w:t xml:space="preserve">1 dziecko do </w:t>
      </w:r>
      <w:r>
        <w:t>intencji jaką wybrało przedszkole</w:t>
      </w:r>
    </w:p>
    <w:p w:rsidR="00900979" w:rsidRDefault="00900979">
      <w:r>
        <w:t>-w Sanktuarium Bożego Miłosierdzia</w:t>
      </w:r>
      <w:r w:rsidR="00A15E4D">
        <w:t xml:space="preserve"> </w:t>
      </w:r>
      <w:r>
        <w:t xml:space="preserve">- </w:t>
      </w:r>
      <w:r w:rsidR="0002320A">
        <w:t xml:space="preserve">ok. </w:t>
      </w:r>
      <w:r>
        <w:t xml:space="preserve">trójka dzieci do wezwań koronki </w:t>
      </w:r>
      <w:r w:rsidR="0002320A">
        <w:t>– „Dla Jego bolesnej męki”</w:t>
      </w:r>
    </w:p>
    <w:p w:rsidR="00504817" w:rsidRPr="0002320A" w:rsidRDefault="00504817">
      <w:pPr>
        <w:rPr>
          <w:b/>
          <w:sz w:val="24"/>
        </w:rPr>
      </w:pPr>
      <w:r w:rsidRPr="0002320A">
        <w:rPr>
          <w:b/>
          <w:sz w:val="24"/>
        </w:rPr>
        <w:t>CHORĄGWIE, PROPORCE</w:t>
      </w:r>
    </w:p>
    <w:p w:rsidR="001D3BDC" w:rsidRDefault="00504817" w:rsidP="001D3BDC">
      <w:r>
        <w:t>Zachęcamy aby przedszkola przybyły z przygotowanymi przez siebie „znakami”- chorągwiami lub proporcami. Niech wspólne ich wykonanie będzie również elementem przygotowania dzieci do pielgrzymki.</w:t>
      </w:r>
      <w:r w:rsidR="001D3BDC">
        <w:t xml:space="preserve"> </w:t>
      </w:r>
    </w:p>
    <w:p w:rsidR="00D91AD5" w:rsidRPr="00D91AD5" w:rsidRDefault="00D91AD5" w:rsidP="001D3BDC">
      <w:pPr>
        <w:rPr>
          <w:b/>
          <w:sz w:val="24"/>
        </w:rPr>
      </w:pPr>
      <w:r w:rsidRPr="00D91AD5">
        <w:rPr>
          <w:b/>
          <w:sz w:val="24"/>
        </w:rPr>
        <w:t>PIOSENKI</w:t>
      </w:r>
    </w:p>
    <w:p w:rsidR="00D91AD5" w:rsidRDefault="00D91AD5" w:rsidP="001D3BDC">
      <w:r>
        <w:t>W ramach przygotowań do pielgrzymki zachęcamy do zapoznania się z piosenkami oraz nową melodią Koronki do Bożego Miłosierdzia wraz z gestami.</w:t>
      </w:r>
    </w:p>
    <w:p w:rsidR="00D91AD5" w:rsidRDefault="00D91AD5" w:rsidP="001D3BDC">
      <w:r>
        <w:t>Pani Fatimska</w:t>
      </w:r>
      <w:r w:rsidR="0092217D">
        <w:t xml:space="preserve"> (link)</w:t>
      </w:r>
    </w:p>
    <w:p w:rsidR="00D91AD5" w:rsidRDefault="00D91AD5" w:rsidP="001D3BDC">
      <w:r>
        <w:t>Przyjdź Panie ze swą łaską</w:t>
      </w:r>
      <w:r w:rsidR="0092217D">
        <w:t xml:space="preserve"> (link)</w:t>
      </w:r>
    </w:p>
    <w:p w:rsidR="00D91AD5" w:rsidRDefault="00D91AD5" w:rsidP="001D3BDC">
      <w:r>
        <w:t>Koronka do Bożego Miłosierdzia</w:t>
      </w:r>
      <w:r w:rsidR="0092217D">
        <w:t xml:space="preserve"> (link)</w:t>
      </w:r>
    </w:p>
    <w:p w:rsidR="0092217D" w:rsidRPr="0092217D" w:rsidRDefault="0092217D" w:rsidP="001D3BDC">
      <w:pPr>
        <w:rPr>
          <w:b/>
          <w:sz w:val="24"/>
        </w:rPr>
      </w:pPr>
      <w:r w:rsidRPr="0092217D">
        <w:rPr>
          <w:b/>
          <w:sz w:val="24"/>
        </w:rPr>
        <w:t>APOSTOŁOWIE MIŁOSIERDZIA</w:t>
      </w:r>
    </w:p>
    <w:p w:rsidR="0092217D" w:rsidRDefault="0092217D" w:rsidP="001D3BDC">
      <w:r>
        <w:t>Podczas pikniku będzie możliwość zakupu</w:t>
      </w:r>
      <w:r w:rsidR="00A15E4D">
        <w:t xml:space="preserve"> książki</w:t>
      </w:r>
      <w:r w:rsidR="00A15E4D" w:rsidRPr="00A15E4D">
        <w:t xml:space="preserve"> </w:t>
      </w:r>
      <w:r w:rsidR="00A15E4D">
        <w:t>Apostołowie Miłosierdzia, w której w sposób k</w:t>
      </w:r>
      <w:r>
        <w:t>omiks</w:t>
      </w:r>
      <w:r w:rsidR="00A15E4D">
        <w:t xml:space="preserve">owy przedstawiane jest życie św. Faustyny i św. Jana Pawła II. Dodatkowo książka zawiera </w:t>
      </w:r>
      <w:r>
        <w:t xml:space="preserve"> DVD</w:t>
      </w:r>
      <w:r w:rsidR="00A15E4D">
        <w:t xml:space="preserve"> z filmami o tych świętych z serii AUREOLA oraz reportaże z tych sanktuariów. Książka będzie dostępna </w:t>
      </w:r>
      <w:r>
        <w:t>w promocyjnej cenie 20 zł (cena regularna to 25 zł).</w:t>
      </w:r>
    </w:p>
    <w:p w:rsidR="00A15E4D" w:rsidRDefault="00A15E4D" w:rsidP="001D3BDC"/>
    <w:p w:rsidR="0092217D" w:rsidRPr="0092217D" w:rsidRDefault="0092217D" w:rsidP="001D3BDC">
      <w:pPr>
        <w:rPr>
          <w:b/>
          <w:sz w:val="24"/>
        </w:rPr>
      </w:pPr>
      <w:r w:rsidRPr="0092217D">
        <w:rPr>
          <w:b/>
          <w:sz w:val="24"/>
        </w:rPr>
        <w:t>ZGŁOSZENIA</w:t>
      </w:r>
    </w:p>
    <w:p w:rsidR="0092217D" w:rsidRDefault="0092217D" w:rsidP="001D3BDC">
      <w:r>
        <w:t>Zgłoszenie udziału w pielgrzymce prosimy dokonać maksymalnie do 7 kwietnia. Podczas zgłoszenia proszę wybrać jedną intencję, którą przygotuje przedszkole (należy samodzielnie napisać tekst).</w:t>
      </w:r>
    </w:p>
    <w:p w:rsidR="0092217D" w:rsidRDefault="0092217D" w:rsidP="001D3BDC">
      <w:r>
        <w:t>Intencje do wyboru:</w:t>
      </w:r>
    </w:p>
    <w:p w:rsidR="0092217D" w:rsidRPr="006D3C79" w:rsidRDefault="0092217D" w:rsidP="0092217D">
      <w:pPr>
        <w:pStyle w:val="Akapitzlist"/>
        <w:numPr>
          <w:ilvl w:val="0"/>
          <w:numId w:val="3"/>
        </w:numPr>
        <w:rPr>
          <w:strike/>
        </w:rPr>
      </w:pPr>
      <w:r w:rsidRPr="006D3C79">
        <w:rPr>
          <w:strike/>
        </w:rPr>
        <w:t>Za dzieci</w:t>
      </w:r>
    </w:p>
    <w:p w:rsidR="0092217D" w:rsidRPr="006D3C79" w:rsidRDefault="0092217D" w:rsidP="0092217D">
      <w:pPr>
        <w:pStyle w:val="Akapitzlist"/>
        <w:numPr>
          <w:ilvl w:val="0"/>
          <w:numId w:val="3"/>
        </w:numPr>
        <w:rPr>
          <w:strike/>
        </w:rPr>
      </w:pPr>
      <w:r w:rsidRPr="006D3C79">
        <w:rPr>
          <w:strike/>
        </w:rPr>
        <w:t>Za rodziców</w:t>
      </w:r>
      <w:r w:rsidR="00007B5A" w:rsidRPr="006D3C79">
        <w:rPr>
          <w:strike/>
        </w:rPr>
        <w:t>/rodziny</w:t>
      </w:r>
    </w:p>
    <w:p w:rsidR="0092217D" w:rsidRDefault="0092217D" w:rsidP="0092217D">
      <w:pPr>
        <w:pStyle w:val="Akapitzlist"/>
        <w:numPr>
          <w:ilvl w:val="0"/>
          <w:numId w:val="3"/>
        </w:numPr>
      </w:pPr>
      <w:r>
        <w:t>Za babcie i dziadziusiów</w:t>
      </w:r>
    </w:p>
    <w:p w:rsidR="0092217D" w:rsidRDefault="0092217D" w:rsidP="0092217D">
      <w:pPr>
        <w:pStyle w:val="Akapitzlist"/>
        <w:numPr>
          <w:ilvl w:val="0"/>
          <w:numId w:val="3"/>
        </w:numPr>
      </w:pPr>
      <w:r>
        <w:t>Za nauczycieli i wychowawców</w:t>
      </w:r>
    </w:p>
    <w:p w:rsidR="0092217D" w:rsidRPr="006D3C79" w:rsidRDefault="0092217D" w:rsidP="0092217D">
      <w:pPr>
        <w:pStyle w:val="Akapitzlist"/>
        <w:numPr>
          <w:ilvl w:val="0"/>
          <w:numId w:val="3"/>
        </w:numPr>
        <w:rPr>
          <w:strike/>
        </w:rPr>
      </w:pPr>
      <w:r w:rsidRPr="006D3C79">
        <w:rPr>
          <w:strike/>
        </w:rPr>
        <w:lastRenderedPageBreak/>
        <w:t>Za kapłanów</w:t>
      </w:r>
    </w:p>
    <w:p w:rsidR="00007B5A" w:rsidRDefault="00007B5A" w:rsidP="0092217D">
      <w:pPr>
        <w:pStyle w:val="Akapitzlist"/>
        <w:numPr>
          <w:ilvl w:val="0"/>
          <w:numId w:val="3"/>
        </w:numPr>
      </w:pPr>
      <w:r>
        <w:t>Za Papieża Franciszka</w:t>
      </w:r>
    </w:p>
    <w:p w:rsidR="00007B5A" w:rsidRDefault="00007B5A" w:rsidP="0092217D">
      <w:pPr>
        <w:pStyle w:val="Akapitzlist"/>
        <w:numPr>
          <w:ilvl w:val="0"/>
          <w:numId w:val="3"/>
        </w:numPr>
      </w:pPr>
      <w:r>
        <w:t>Za Kościół</w:t>
      </w:r>
    </w:p>
    <w:p w:rsidR="00007B5A" w:rsidRPr="006D3C79" w:rsidRDefault="00007B5A" w:rsidP="0092217D">
      <w:pPr>
        <w:pStyle w:val="Akapitzlist"/>
        <w:numPr>
          <w:ilvl w:val="0"/>
          <w:numId w:val="3"/>
        </w:numPr>
        <w:rPr>
          <w:strike/>
        </w:rPr>
      </w:pPr>
      <w:r w:rsidRPr="006D3C79">
        <w:rPr>
          <w:strike/>
        </w:rPr>
        <w:t>Za Polskę</w:t>
      </w:r>
    </w:p>
    <w:p w:rsidR="0092217D" w:rsidRDefault="0092217D" w:rsidP="0092217D">
      <w:pPr>
        <w:pStyle w:val="Akapitzlist"/>
        <w:numPr>
          <w:ilvl w:val="0"/>
          <w:numId w:val="3"/>
        </w:numPr>
      </w:pPr>
      <w:r>
        <w:t>Za chorych i cierpiących</w:t>
      </w:r>
    </w:p>
    <w:p w:rsidR="0092217D" w:rsidRDefault="0092217D" w:rsidP="0092217D">
      <w:pPr>
        <w:pStyle w:val="Akapitzlist"/>
        <w:numPr>
          <w:ilvl w:val="0"/>
          <w:numId w:val="3"/>
        </w:numPr>
      </w:pPr>
      <w:r>
        <w:t>Za smutnych</w:t>
      </w:r>
    </w:p>
    <w:p w:rsidR="0092217D" w:rsidRDefault="0092217D" w:rsidP="0092217D">
      <w:pPr>
        <w:pStyle w:val="Akapitzlist"/>
        <w:numPr>
          <w:ilvl w:val="0"/>
          <w:numId w:val="3"/>
        </w:numPr>
      </w:pPr>
      <w:r>
        <w:t>Za prześladowanych z powodu wiary</w:t>
      </w:r>
    </w:p>
    <w:p w:rsidR="0092217D" w:rsidRDefault="0092217D" w:rsidP="0092217D">
      <w:pPr>
        <w:pStyle w:val="Akapitzlist"/>
        <w:numPr>
          <w:ilvl w:val="0"/>
          <w:numId w:val="3"/>
        </w:numPr>
      </w:pPr>
      <w:r>
        <w:t xml:space="preserve">Za </w:t>
      </w:r>
      <w:r w:rsidR="00007B5A">
        <w:t>bezdomnych i biednych</w:t>
      </w:r>
    </w:p>
    <w:p w:rsidR="00007B5A" w:rsidRDefault="00007B5A" w:rsidP="0092217D">
      <w:pPr>
        <w:pStyle w:val="Akapitzlist"/>
        <w:numPr>
          <w:ilvl w:val="0"/>
          <w:numId w:val="3"/>
        </w:numPr>
      </w:pPr>
      <w:r>
        <w:t>Za więźniów</w:t>
      </w:r>
    </w:p>
    <w:p w:rsidR="00007B5A" w:rsidRDefault="006D3C79" w:rsidP="0092217D">
      <w:pPr>
        <w:pStyle w:val="Akapitzlist"/>
        <w:numPr>
          <w:ilvl w:val="0"/>
          <w:numId w:val="3"/>
        </w:numPr>
      </w:pPr>
      <w:r>
        <w:t>Za ludzi będących zniewolonych</w:t>
      </w:r>
      <w:bookmarkStart w:id="0" w:name="_GoBack"/>
      <w:bookmarkEnd w:id="0"/>
      <w:r w:rsidR="00007B5A">
        <w:t xml:space="preserve"> grzechem</w:t>
      </w:r>
    </w:p>
    <w:p w:rsidR="00007B5A" w:rsidRDefault="00007B5A" w:rsidP="0092217D">
      <w:pPr>
        <w:pStyle w:val="Akapitzlist"/>
        <w:numPr>
          <w:ilvl w:val="0"/>
          <w:numId w:val="3"/>
        </w:numPr>
      </w:pPr>
      <w:r>
        <w:t>Za zmarłych</w:t>
      </w:r>
    </w:p>
    <w:p w:rsidR="00007B5A" w:rsidRDefault="00007B5A" w:rsidP="0092217D">
      <w:pPr>
        <w:pStyle w:val="Akapitzlist"/>
        <w:numPr>
          <w:ilvl w:val="0"/>
          <w:numId w:val="3"/>
        </w:numPr>
      </w:pPr>
      <w:r>
        <w:t>Za kraje opętane wojną</w:t>
      </w:r>
    </w:p>
    <w:p w:rsidR="00007B5A" w:rsidRDefault="00D93B99" w:rsidP="0092217D">
      <w:pPr>
        <w:pStyle w:val="Akapitzlist"/>
        <w:numPr>
          <w:ilvl w:val="0"/>
          <w:numId w:val="3"/>
        </w:numPr>
      </w:pPr>
      <w:r>
        <w:t>Za pogan i nieznających Chrystusa</w:t>
      </w:r>
    </w:p>
    <w:p w:rsidR="00D93B99" w:rsidRDefault="00D93B99" w:rsidP="0092217D">
      <w:pPr>
        <w:pStyle w:val="Akapitzlist"/>
        <w:numPr>
          <w:ilvl w:val="0"/>
          <w:numId w:val="3"/>
        </w:numPr>
      </w:pPr>
      <w:r>
        <w:t>Za dusze cierpiące w czyśćcu</w:t>
      </w:r>
    </w:p>
    <w:p w:rsidR="00D93B99" w:rsidRDefault="00D93B99" w:rsidP="00576E0A">
      <w:pPr>
        <w:pStyle w:val="Akapitzlist"/>
      </w:pPr>
    </w:p>
    <w:p w:rsidR="0092217D" w:rsidRDefault="0092217D" w:rsidP="001D3BDC"/>
    <w:sectPr w:rsidR="0092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D43F6"/>
    <w:multiLevelType w:val="hybridMultilevel"/>
    <w:tmpl w:val="6DB64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F3AB9"/>
    <w:multiLevelType w:val="hybridMultilevel"/>
    <w:tmpl w:val="9ABC8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188F"/>
    <w:multiLevelType w:val="hybridMultilevel"/>
    <w:tmpl w:val="11BE0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13A09"/>
    <w:multiLevelType w:val="hybridMultilevel"/>
    <w:tmpl w:val="9B7A0968"/>
    <w:lvl w:ilvl="0" w:tplc="E0164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0"/>
    <w:rsid w:val="00007B5A"/>
    <w:rsid w:val="0002320A"/>
    <w:rsid w:val="00034813"/>
    <w:rsid w:val="001D3BDC"/>
    <w:rsid w:val="0029487B"/>
    <w:rsid w:val="003B6725"/>
    <w:rsid w:val="003C422F"/>
    <w:rsid w:val="003D5106"/>
    <w:rsid w:val="003D740E"/>
    <w:rsid w:val="0042141C"/>
    <w:rsid w:val="00504817"/>
    <w:rsid w:val="00576E0A"/>
    <w:rsid w:val="00594CFD"/>
    <w:rsid w:val="005D4BE4"/>
    <w:rsid w:val="0061222E"/>
    <w:rsid w:val="006D3C79"/>
    <w:rsid w:val="006F1B6F"/>
    <w:rsid w:val="008730B6"/>
    <w:rsid w:val="008A4DAD"/>
    <w:rsid w:val="008E1F44"/>
    <w:rsid w:val="008F1587"/>
    <w:rsid w:val="00900979"/>
    <w:rsid w:val="00903E93"/>
    <w:rsid w:val="0092217D"/>
    <w:rsid w:val="009A1A6C"/>
    <w:rsid w:val="00A15E4D"/>
    <w:rsid w:val="00BB7702"/>
    <w:rsid w:val="00BE4009"/>
    <w:rsid w:val="00CF7E07"/>
    <w:rsid w:val="00D103D1"/>
    <w:rsid w:val="00D91AD5"/>
    <w:rsid w:val="00D925C7"/>
    <w:rsid w:val="00D93B99"/>
    <w:rsid w:val="00F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9753"/>
  <w15:chartTrackingRefBased/>
  <w15:docId w15:val="{DA19A97B-69CE-4BEA-AAE4-E00B7F4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Katarzyna Pawłowska</cp:lastModifiedBy>
  <cp:revision>2</cp:revision>
  <dcterms:created xsi:type="dcterms:W3CDTF">2017-03-30T08:03:00Z</dcterms:created>
  <dcterms:modified xsi:type="dcterms:W3CDTF">2017-03-30T08:03:00Z</dcterms:modified>
</cp:coreProperties>
</file>